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342" w:type="dxa"/>
        <w:tblLook w:val="04A0" w:firstRow="1" w:lastRow="0" w:firstColumn="1" w:lastColumn="0" w:noHBand="0" w:noVBand="1"/>
      </w:tblPr>
      <w:tblGrid>
        <w:gridCol w:w="2431"/>
        <w:gridCol w:w="8288"/>
      </w:tblGrid>
      <w:tr w:rsidR="004C0355" w:rsidRPr="0090679D" w:rsidTr="000F2A17">
        <w:trPr>
          <w:trHeight w:val="2340"/>
        </w:trPr>
        <w:tc>
          <w:tcPr>
            <w:tcW w:w="2431" w:type="dxa"/>
            <w:shd w:val="clear" w:color="auto" w:fill="auto"/>
          </w:tcPr>
          <w:p w:rsidR="004C0355" w:rsidRPr="0090679D" w:rsidRDefault="00D567A4" w:rsidP="00031D70">
            <w:pPr>
              <w:pStyle w:val="Heading1"/>
              <w:ind w:right="-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1.1pt;margin-top:0;width:108pt;height:105.75pt;z-index:251658240">
                  <v:imagedata r:id="rId5" o:title="" blacklevel="9830f"/>
                  <w10:wrap type="topAndBottom"/>
                </v:shape>
                <o:OLEObject Type="Embed" ProgID="Photoshop.Image.5" ShapeID="_x0000_s1028" DrawAspect="Content" ObjectID="_1432475753" r:id="rId6">
                  <o:FieldCodes>\s</o:FieldCodes>
                </o:OLEObject>
              </w:pict>
            </w:r>
          </w:p>
        </w:tc>
        <w:tc>
          <w:tcPr>
            <w:tcW w:w="8288" w:type="dxa"/>
            <w:shd w:val="clear" w:color="auto" w:fill="auto"/>
          </w:tcPr>
          <w:p w:rsidR="004C0355" w:rsidRPr="004C0355" w:rsidRDefault="000C2F1F" w:rsidP="00D567A4">
            <w:pPr>
              <w:pStyle w:val="Heading1"/>
              <w:ind w:right="-360"/>
              <w:rPr>
                <w:rFonts w:ascii="Calibri" w:hAnsi="Calibri" w:cs="Calibri"/>
                <w:color w:val="595959"/>
                <w:sz w:val="144"/>
                <w:szCs w:val="144"/>
              </w:rPr>
            </w:pPr>
            <w:r>
              <w:rPr>
                <w:rFonts w:ascii="Calibri" w:hAnsi="Calibri" w:cs="Calibri"/>
                <w:color w:val="595959"/>
                <w:sz w:val="144"/>
                <w:szCs w:val="144"/>
              </w:rPr>
              <w:t xml:space="preserve"> </w:t>
            </w:r>
            <w:r w:rsidR="00D567A4">
              <w:rPr>
                <w:rFonts w:ascii="Calibri" w:hAnsi="Calibri" w:cs="Calibri"/>
                <w:color w:val="595959"/>
                <w:sz w:val="144"/>
                <w:szCs w:val="144"/>
              </w:rPr>
              <w:t>France</w:t>
            </w:r>
            <w:r w:rsidR="00D567A4">
              <w:rPr>
                <w:rFonts w:ascii="Calibri" w:hAnsi="Calibri" w:cs="Calibri"/>
                <w:noProof/>
                <w:color w:val="595959"/>
                <w:sz w:val="144"/>
                <w:szCs w:val="144"/>
              </w:rPr>
              <w:t xml:space="preserve"> </w:t>
            </w:r>
            <w:r w:rsidR="00541D6E">
              <w:rPr>
                <w:rFonts w:ascii="Calibri" w:hAnsi="Calibri" w:cs="Calibri"/>
                <w:noProof/>
                <w:color w:val="595959"/>
                <w:sz w:val="144"/>
                <w:szCs w:val="144"/>
              </w:rPr>
              <w:drawing>
                <wp:inline distT="0" distB="0" distL="0" distR="0" wp14:anchorId="488FC6DA" wp14:editId="4ECC7462">
                  <wp:extent cx="1181100" cy="666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ench flag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1D6E">
              <w:rPr>
                <w:rFonts w:ascii="Calibri" w:hAnsi="Calibri" w:cs="Calibri"/>
                <w:color w:val="595959"/>
                <w:sz w:val="144"/>
                <w:szCs w:val="144"/>
              </w:rPr>
              <w:t xml:space="preserve"> </w:t>
            </w:r>
            <w:bookmarkStart w:id="0" w:name="_GoBack"/>
            <w:bookmarkEnd w:id="0"/>
          </w:p>
        </w:tc>
      </w:tr>
    </w:tbl>
    <w:tbl>
      <w:tblPr>
        <w:tblStyle w:val="TableGrid"/>
        <w:tblW w:w="1071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600"/>
        <w:gridCol w:w="3690"/>
      </w:tblGrid>
      <w:tr w:rsidR="00541D6E" w:rsidTr="00687CE8">
        <w:trPr>
          <w:trHeight w:val="12195"/>
        </w:trPr>
        <w:tc>
          <w:tcPr>
            <w:tcW w:w="3420" w:type="dxa"/>
          </w:tcPr>
          <w:p w:rsidR="00541D6E" w:rsidRPr="005274E0" w:rsidRDefault="00541D6E" w:rsidP="00031D70">
            <w:pPr>
              <w:ind w:right="-87"/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</w:pPr>
            <w:r w:rsidRPr="005274E0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Preparing for your trip</w:t>
            </w:r>
          </w:p>
          <w:p w:rsidR="00541D6E" w:rsidRPr="005274E0" w:rsidRDefault="00541D6E" w:rsidP="00031D70">
            <w:pPr>
              <w:ind w:right="-87"/>
              <w:rPr>
                <w:rFonts w:asciiTheme="minorHAnsi" w:hAnsiTheme="minorHAnsi"/>
                <w:sz w:val="8"/>
                <w:szCs w:val="8"/>
              </w:rPr>
            </w:pP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Passports and Visas</w:t>
            </w: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A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passport 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with 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valid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ity six months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beyond 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your trip is required. No visa is required for France.</w:t>
            </w: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Vaccinations and Health</w:t>
            </w: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No vaccinations required nor recommended. Please do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secure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adequate travel insurance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for any mishap that may occur.</w:t>
            </w: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Packing</w:t>
            </w:r>
          </w:p>
          <w:p w:rsidR="00541D6E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In addition to your 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everyday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clothes</w:t>
            </w:r>
            <w:r w:rsid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and things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, 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we suggest bringing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:</w:t>
            </w:r>
          </w:p>
          <w:p w:rsidR="00C86B47" w:rsidRPr="00C86B47" w:rsidRDefault="00C86B47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764126" w:rsidRDefault="00764126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Medium sized day bag/backpack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for easy access</w:t>
            </w:r>
          </w:p>
          <w:p w:rsidR="00541D6E" w:rsidRPr="00764126" w:rsidRDefault="00764126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Light </w:t>
            </w: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rain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/windbreaker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jacket</w:t>
            </w:r>
          </w:p>
          <w:p w:rsidR="00541D6E" w:rsidRPr="00764126" w:rsidRDefault="00764126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S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unhat and sunglasses</w:t>
            </w:r>
          </w:p>
          <w:p w:rsidR="00541D6E" w:rsidRPr="00764126" w:rsidRDefault="00764126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Personal medications</w:t>
            </w:r>
          </w:p>
          <w:p w:rsidR="00541D6E" w:rsidRPr="00764126" w:rsidRDefault="00764126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Gel or “sport” sunscreen </w:t>
            </w: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&amp;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lip balm</w:t>
            </w:r>
          </w:p>
          <w:p w:rsidR="00541D6E" w:rsidRPr="00764126" w:rsidRDefault="00764126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French “round-prong” electrical outlet adapters</w:t>
            </w:r>
          </w:p>
          <w:p w:rsidR="00541D6E" w:rsidRPr="00764126" w:rsidRDefault="00764126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C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amera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with spare battery &amp; </w:t>
            </w: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card</w:t>
            </w:r>
          </w:p>
          <w:p w:rsidR="00541D6E" w:rsidRPr="00764126" w:rsidRDefault="00764126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Swimsuit</w:t>
            </w:r>
          </w:p>
          <w:p w:rsidR="00541D6E" w:rsidRDefault="00764126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Cycling shorts (baggy or tight), jersey</w:t>
            </w:r>
            <w:r w:rsidR="00C86B47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s</w:t>
            </w:r>
            <w:r w:rsidR="00541D6E" w:rsidRPr="00764126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, gloves, and comfortable walking and cycling shoes.</w:t>
            </w:r>
          </w:p>
          <w:p w:rsidR="00C86B47" w:rsidRDefault="00C86B47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-bandana or scarf (to cover neck)</w:t>
            </w:r>
          </w:p>
          <w:p w:rsidR="00687CE8" w:rsidRDefault="00687CE8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- small Dr. </w:t>
            </w:r>
            <w:proofErr w:type="spellStart"/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Bronners</w:t>
            </w:r>
            <w:proofErr w:type="spellEnd"/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travel soap</w:t>
            </w:r>
          </w:p>
          <w:p w:rsidR="00C86B47" w:rsidRDefault="00C86B47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purell</w:t>
            </w:r>
            <w:proofErr w:type="spellEnd"/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hand wash</w:t>
            </w:r>
          </w:p>
          <w:p w:rsidR="00C86B47" w:rsidRDefault="00C86B47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-small tissues pack for biking</w:t>
            </w:r>
          </w:p>
          <w:p w:rsidR="00687CE8" w:rsidRPr="00764126" w:rsidRDefault="00687CE8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- French/English menu guide</w:t>
            </w: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In 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May, early June,</w:t>
            </w: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late Sept. and Oct. mornings can be cool and a light to medium wind breaker and sweater are useful.</w:t>
            </w: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Baggage Allowance</w:t>
            </w:r>
          </w:p>
          <w:p w:rsidR="00541D6E" w:rsidRPr="00E40888" w:rsidRDefault="00C86B47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S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tandard weight limit for </w:t>
            </w: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checked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baggage on 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international carrier</w:t>
            </w: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s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is typically 2 bags totaling 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23kg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about 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50 lbs</w:t>
            </w: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.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in Economy plus.</w:t>
            </w:r>
          </w:p>
          <w:p w:rsidR="00541D6E" w:rsidRPr="00E40888" w:rsidRDefault="00541D6E" w:rsidP="00031D70">
            <w:pPr>
              <w:ind w:right="-87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0C2F1F" w:rsidRDefault="00541D6E" w:rsidP="00764126">
            <w:pPr>
              <w:ind w:right="-87"/>
              <w:rPr>
                <w:rFonts w:asciiTheme="minorHAnsi" w:hAnsiTheme="minorHAnsi" w:cstheme="minorHAnsi"/>
                <w:color w:val="000000"/>
                <w:spacing w:val="-2"/>
              </w:rPr>
            </w:pPr>
          </w:p>
        </w:tc>
        <w:tc>
          <w:tcPr>
            <w:tcW w:w="3600" w:type="dxa"/>
          </w:tcPr>
          <w:p w:rsidR="00541D6E" w:rsidRPr="00F5549A" w:rsidRDefault="00764126" w:rsidP="00C86B47">
            <w:pPr>
              <w:ind w:right="-108"/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</w:pPr>
            <w:r w:rsidRPr="00F5549A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Practical</w:t>
            </w:r>
            <w:r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ities</w:t>
            </w:r>
          </w:p>
          <w:p w:rsidR="00541D6E" w:rsidRPr="00541D6E" w:rsidRDefault="00541D6E" w:rsidP="00C86B47">
            <w:pPr>
              <w:ind w:right="-108"/>
              <w:rPr>
                <w:rFonts w:asciiTheme="minorHAnsi" w:hAnsiTheme="minorHAnsi"/>
                <w:sz w:val="8"/>
                <w:szCs w:val="8"/>
              </w:rPr>
            </w:pPr>
          </w:p>
          <w:p w:rsidR="00541D6E" w:rsidRPr="00E40888" w:rsidRDefault="00541D6E" w:rsidP="00C86B47">
            <w:pPr>
              <w:ind w:right="-108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Local Time</w:t>
            </w:r>
          </w:p>
          <w:p w:rsidR="00541D6E" w:rsidRPr="00E40888" w:rsidRDefault="00541D6E" w:rsidP="00C86B47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GMT +1 (5 hours ahead of NYC)</w:t>
            </w:r>
          </w:p>
          <w:p w:rsidR="00541D6E" w:rsidRPr="00E40888" w:rsidRDefault="00541D6E" w:rsidP="00C86B47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E40888" w:rsidRDefault="00541D6E" w:rsidP="00C86B47">
            <w:pPr>
              <w:ind w:right="-108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Money Matters</w:t>
            </w:r>
          </w:p>
          <w:p w:rsidR="00541D6E" w:rsidRPr="00E40888" w:rsidRDefault="00541D6E" w:rsidP="00C86B47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The national currency of France is the Euro (EUR), with exchange</w:t>
            </w:r>
          </w:p>
          <w:p w:rsidR="00541D6E" w:rsidRPr="00E40888" w:rsidRDefault="00541D6E" w:rsidP="00C86B47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proofErr w:type="gramStart"/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rate</w:t>
            </w:r>
            <w:proofErr w:type="gramEnd"/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of about 0.75 to the USD.</w:t>
            </w:r>
          </w:p>
          <w:p w:rsidR="00541D6E" w:rsidRPr="00E40888" w:rsidRDefault="00541D6E" w:rsidP="00C86B47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ATMs are common, but some banks limit withdrawals and malfunctions are common. Credit cards can be a problem for government and other purchases, such as gas stations. </w:t>
            </w:r>
          </w:p>
          <w:p w:rsidR="00541D6E" w:rsidRPr="00E40888" w:rsidRDefault="00C86B47" w:rsidP="00C86B47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Traveler’s</w:t>
            </w:r>
            <w:r w:rsidR="00541D6E" w:rsidRPr="00E4088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checks are not recommended as they may be difficult to change. During your trip, allow for extra expenses such as laundry and drinks. </w:t>
            </w:r>
          </w:p>
          <w:p w:rsidR="00541D6E" w:rsidRPr="00E40888" w:rsidRDefault="00541D6E" w:rsidP="00C86B47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E40888" w:rsidRDefault="00541D6E" w:rsidP="00C86B4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libri" w:eastAsia="Times New Roman" w:hAnsi="Calibri" w:cs="Calibri"/>
                <w:b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="Calibri" w:eastAsia="Times New Roman" w:hAnsi="Calibri" w:cs="Calibri"/>
                <w:b/>
                <w:color w:val="404040" w:themeColor="text1" w:themeTint="BF"/>
                <w:sz w:val="22"/>
                <w:szCs w:val="22"/>
              </w:rPr>
              <w:t>Telecomm</w:t>
            </w:r>
          </w:p>
          <w:p w:rsidR="00541D6E" w:rsidRPr="00E40888" w:rsidRDefault="00764126" w:rsidP="00C86B4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libri" w:eastAsia="Times New Roman" w:hAnsi="Calibri" w:cs="Calibri"/>
                <w:color w:val="404040" w:themeColor="text1" w:themeTint="BF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04040" w:themeColor="text1" w:themeTint="BF"/>
                <w:sz w:val="22"/>
                <w:szCs w:val="22"/>
              </w:rPr>
              <w:t xml:space="preserve">France </w:t>
            </w:r>
            <w:r w:rsidR="00541D6E" w:rsidRPr="00E40888">
              <w:rPr>
                <w:rFonts w:ascii="Calibri" w:eastAsia="Times New Roman" w:hAnsi="Calibri" w:cs="Calibri"/>
                <w:color w:val="404040" w:themeColor="text1" w:themeTint="BF"/>
                <w:sz w:val="22"/>
                <w:szCs w:val="22"/>
              </w:rPr>
              <w:t xml:space="preserve">Country Code: </w:t>
            </w:r>
          </w:p>
          <w:p w:rsidR="00541D6E" w:rsidRPr="00E40888" w:rsidRDefault="00541D6E" w:rsidP="00C86B4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libri" w:eastAsia="Times New Roman" w:hAnsi="Calibri" w:cs="Calibri"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="Calibri" w:eastAsia="Times New Roman" w:hAnsi="Calibri" w:cs="Calibri"/>
                <w:color w:val="404040" w:themeColor="text1" w:themeTint="BF"/>
                <w:sz w:val="22"/>
                <w:szCs w:val="22"/>
              </w:rPr>
              <w:t>33 (from US 011-33-</w:t>
            </w:r>
            <w:r w:rsidRPr="00E40888">
              <w:rPr>
                <w:rFonts w:ascii="Calibri" w:eastAsia="Times New Roman" w:hAnsi="Calibri" w:cs="Calibri"/>
                <w:i/>
                <w:iCs/>
                <w:color w:val="404040" w:themeColor="text1" w:themeTint="BF"/>
                <w:sz w:val="22"/>
                <w:szCs w:val="22"/>
              </w:rPr>
              <w:t>number</w:t>
            </w:r>
            <w:r w:rsidRPr="00E40888">
              <w:rPr>
                <w:rFonts w:ascii="Calibri" w:eastAsia="Times New Roman" w:hAnsi="Calibri" w:cs="Calibri"/>
                <w:color w:val="404040" w:themeColor="text1" w:themeTint="BF"/>
                <w:sz w:val="22"/>
                <w:szCs w:val="22"/>
              </w:rPr>
              <w:t>)</w:t>
            </w:r>
          </w:p>
          <w:p w:rsidR="00541D6E" w:rsidRPr="00687CE8" w:rsidRDefault="00541D6E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76" w:lineRule="auto"/>
              <w:ind w:left="29" w:right="-108"/>
              <w:rPr>
                <w:rFonts w:ascii="Calibri" w:eastAsia="Times New Roman" w:hAnsi="Calibri" w:cs="Calibri"/>
                <w:color w:val="404040" w:themeColor="text1" w:themeTint="BF"/>
                <w:spacing w:val="-4"/>
                <w:sz w:val="8"/>
                <w:szCs w:val="8"/>
              </w:rPr>
            </w:pPr>
          </w:p>
          <w:p w:rsidR="00C86B47" w:rsidRDefault="00C86B47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76" w:lineRule="auto"/>
              <w:ind w:left="29" w:right="-108"/>
              <w:rPr>
                <w:rFonts w:ascii="Calibri" w:eastAsia="Times New Roman" w:hAnsi="Calibri" w:cs="Calibri"/>
                <w:b/>
                <w:color w:val="404040" w:themeColor="text1" w:themeTint="BF"/>
                <w:spacing w:val="-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404040" w:themeColor="text1" w:themeTint="BF"/>
                <w:spacing w:val="-4"/>
                <w:sz w:val="22"/>
                <w:szCs w:val="22"/>
              </w:rPr>
              <w:t>Electrical</w:t>
            </w:r>
          </w:p>
          <w:p w:rsidR="00C86B47" w:rsidRPr="00C86B47" w:rsidRDefault="00C86B47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76" w:lineRule="auto"/>
              <w:ind w:left="29" w:right="-108"/>
              <w:rPr>
                <w:rFonts w:ascii="Calibri" w:eastAsia="Times New Roman" w:hAnsi="Calibri" w:cs="Calibri"/>
                <w:color w:val="404040" w:themeColor="text1" w:themeTint="BF"/>
                <w:spacing w:val="-4"/>
                <w:sz w:val="22"/>
                <w:szCs w:val="22"/>
              </w:rPr>
            </w:pPr>
            <w:r w:rsidRPr="00C86B47">
              <w:rPr>
                <w:rFonts w:ascii="Calibri" w:eastAsia="Times New Roman" w:hAnsi="Calibri" w:cs="Calibri"/>
                <w:color w:val="404040" w:themeColor="text1" w:themeTint="BF"/>
                <w:spacing w:val="-4"/>
                <w:sz w:val="22"/>
                <w:szCs w:val="22"/>
              </w:rPr>
              <w:t xml:space="preserve">France uses 220 volts (U.S. is 110V), but </w:t>
            </w:r>
          </w:p>
          <w:p w:rsidR="00C86B47" w:rsidRDefault="00C86B47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76" w:lineRule="auto"/>
              <w:ind w:left="29" w:right="-108"/>
              <w:rPr>
                <w:rFonts w:ascii="Calibri" w:eastAsia="Times New Roman" w:hAnsi="Calibri" w:cs="Calibri"/>
                <w:color w:val="404040" w:themeColor="text1" w:themeTint="BF"/>
                <w:spacing w:val="-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04040" w:themeColor="text1" w:themeTint="BF"/>
                <w:spacing w:val="-4"/>
                <w:sz w:val="22"/>
                <w:szCs w:val="22"/>
              </w:rPr>
              <w:t xml:space="preserve">Most </w:t>
            </w:r>
            <w:proofErr w:type="gramStart"/>
            <w:r>
              <w:rPr>
                <w:rFonts w:ascii="Calibri" w:eastAsia="Times New Roman" w:hAnsi="Calibri" w:cs="Calibri"/>
                <w:color w:val="404040" w:themeColor="text1" w:themeTint="BF"/>
                <w:spacing w:val="-4"/>
                <w:sz w:val="22"/>
                <w:szCs w:val="22"/>
              </w:rPr>
              <w:t>phone</w:t>
            </w:r>
            <w:proofErr w:type="gramEnd"/>
            <w:r>
              <w:rPr>
                <w:rFonts w:ascii="Calibri" w:eastAsia="Times New Roman" w:hAnsi="Calibri" w:cs="Calibri"/>
                <w:color w:val="404040" w:themeColor="text1" w:themeTint="BF"/>
                <w:spacing w:val="-4"/>
                <w:sz w:val="22"/>
                <w:szCs w:val="22"/>
              </w:rPr>
              <w:t>, tablet, kindle, camera and other adapters</w:t>
            </w:r>
            <w:r w:rsidR="00687CE8">
              <w:rPr>
                <w:rFonts w:ascii="Calibri" w:eastAsia="Times New Roman" w:hAnsi="Calibri" w:cs="Calibri"/>
                <w:color w:val="404040" w:themeColor="text1" w:themeTint="BF"/>
                <w:spacing w:val="-4"/>
                <w:sz w:val="22"/>
                <w:szCs w:val="22"/>
              </w:rPr>
              <w:t xml:space="preserve"> adjust to 220V but not hairdryers (best to buy in France).</w:t>
            </w:r>
          </w:p>
          <w:p w:rsidR="00C86B47" w:rsidRPr="00687CE8" w:rsidRDefault="00C86B47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76" w:lineRule="auto"/>
              <w:ind w:left="29" w:right="-108"/>
              <w:rPr>
                <w:rFonts w:ascii="Calibri" w:eastAsia="Times New Roman" w:hAnsi="Calibri" w:cs="Calibri"/>
                <w:color w:val="404040" w:themeColor="text1" w:themeTint="BF"/>
                <w:spacing w:val="-4"/>
                <w:sz w:val="8"/>
                <w:szCs w:val="8"/>
              </w:rPr>
            </w:pPr>
          </w:p>
          <w:p w:rsidR="00541D6E" w:rsidRPr="00C86B47" w:rsidRDefault="00541D6E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76" w:lineRule="auto"/>
              <w:ind w:left="29" w:right="-108"/>
              <w:rPr>
                <w:rFonts w:ascii="Calibri" w:eastAsia="Times New Roman" w:hAnsi="Calibri" w:cs="Calibri"/>
                <w:b/>
                <w:color w:val="404040" w:themeColor="text1" w:themeTint="BF"/>
                <w:spacing w:val="-2"/>
                <w:sz w:val="22"/>
                <w:szCs w:val="22"/>
              </w:rPr>
            </w:pPr>
            <w:r w:rsidRPr="00C86B47">
              <w:rPr>
                <w:rFonts w:ascii="Calibri" w:eastAsia="Times New Roman" w:hAnsi="Calibri" w:cs="Calibri"/>
                <w:b/>
                <w:color w:val="404040" w:themeColor="text1" w:themeTint="BF"/>
                <w:spacing w:val="-4"/>
                <w:sz w:val="22"/>
                <w:szCs w:val="22"/>
              </w:rPr>
              <w:t>Mobile Phones</w:t>
            </w:r>
            <w:r w:rsidRPr="00C86B47">
              <w:rPr>
                <w:rFonts w:ascii="Calibri" w:eastAsia="Times New Roman" w:hAnsi="Calibri" w:cs="Calibri"/>
                <w:b/>
                <w:color w:val="404040" w:themeColor="text1" w:themeTint="BF"/>
                <w:spacing w:val="-2"/>
                <w:sz w:val="22"/>
                <w:szCs w:val="22"/>
              </w:rPr>
              <w:t xml:space="preserve"> </w:t>
            </w:r>
          </w:p>
          <w:p w:rsidR="00541D6E" w:rsidRPr="00E40888" w:rsidRDefault="00541D6E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76" w:lineRule="auto"/>
              <w:ind w:left="29" w:right="-108"/>
              <w:rPr>
                <w:rFonts w:ascii="Calibri" w:eastAsia="Times New Roman" w:hAnsi="Calibri" w:cs="Calibri"/>
                <w:color w:val="404040" w:themeColor="text1" w:themeTint="BF"/>
                <w:spacing w:val="-2"/>
                <w:sz w:val="22"/>
                <w:szCs w:val="22"/>
              </w:rPr>
            </w:pPr>
            <w:r w:rsidRPr="00E40888">
              <w:rPr>
                <w:rFonts w:ascii="Calibri" w:eastAsia="Times New Roman" w:hAnsi="Calibri" w:cs="Calibri"/>
                <w:color w:val="404040" w:themeColor="text1" w:themeTint="BF"/>
                <w:spacing w:val="-2"/>
                <w:sz w:val="22"/>
                <w:szCs w:val="22"/>
              </w:rPr>
              <w:t xml:space="preserve">To avoid expensive roaming fees, you may try to have your phone unlocked and buy a </w:t>
            </w:r>
            <w:proofErr w:type="spellStart"/>
            <w:r w:rsidRPr="00E40888">
              <w:rPr>
                <w:rFonts w:ascii="Calibri" w:eastAsia="Times New Roman" w:hAnsi="Calibri" w:cs="Calibri"/>
                <w:color w:val="404040" w:themeColor="text1" w:themeTint="BF"/>
                <w:spacing w:val="-2"/>
                <w:sz w:val="22"/>
                <w:szCs w:val="22"/>
              </w:rPr>
              <w:t>sim</w:t>
            </w:r>
            <w:proofErr w:type="spellEnd"/>
            <w:r w:rsidRPr="00E40888">
              <w:rPr>
                <w:rFonts w:ascii="Calibri" w:eastAsia="Times New Roman" w:hAnsi="Calibri" w:cs="Calibri"/>
                <w:color w:val="404040" w:themeColor="text1" w:themeTint="BF"/>
                <w:spacing w:val="-2"/>
                <w:sz w:val="22"/>
                <w:szCs w:val="22"/>
              </w:rPr>
              <w:t xml:space="preserve"> card after arrival. You may also simply buy a local phone for about $50.</w:t>
            </w:r>
          </w:p>
          <w:p w:rsidR="00541D6E" w:rsidRPr="00E40888" w:rsidRDefault="00541D6E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76" w:lineRule="auto"/>
              <w:ind w:left="29" w:right="-108"/>
              <w:rPr>
                <w:rFonts w:ascii="Calibri" w:eastAsia="Times New Roman" w:hAnsi="Calibri" w:cs="Calibri"/>
                <w:color w:val="404040" w:themeColor="text1" w:themeTint="BF"/>
                <w:sz w:val="8"/>
                <w:szCs w:val="8"/>
              </w:rPr>
            </w:pPr>
          </w:p>
          <w:p w:rsidR="00541D6E" w:rsidRPr="00E40888" w:rsidRDefault="00541D6E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 w:right="-108"/>
              <w:rPr>
                <w:rFonts w:ascii="Calibri" w:eastAsia="Times New Roman" w:hAnsi="Calibri" w:cs="Calibri"/>
                <w:b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="Calibri" w:eastAsia="Times New Roman" w:hAnsi="Calibri" w:cs="Calibri"/>
                <w:b/>
                <w:color w:val="404040" w:themeColor="text1" w:themeTint="BF"/>
                <w:w w:val="107"/>
                <w:sz w:val="22"/>
                <w:szCs w:val="22"/>
              </w:rPr>
              <w:t>Internet</w:t>
            </w:r>
          </w:p>
          <w:p w:rsidR="00541D6E" w:rsidRPr="00E40888" w:rsidRDefault="00541D6E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libri" w:eastAsia="Times New Roman" w:hAnsi="Calibri" w:cs="Calibri"/>
                <w:color w:val="404040" w:themeColor="text1" w:themeTint="BF"/>
                <w:spacing w:val="-1"/>
                <w:sz w:val="22"/>
                <w:szCs w:val="22"/>
              </w:rPr>
            </w:pPr>
            <w:r w:rsidRPr="00E40888">
              <w:rPr>
                <w:rFonts w:ascii="Calibri" w:eastAsia="Times New Roman" w:hAnsi="Calibri" w:cs="Calibri"/>
                <w:color w:val="404040" w:themeColor="text1" w:themeTint="BF"/>
                <w:spacing w:val="-2"/>
                <w:sz w:val="22"/>
                <w:szCs w:val="22"/>
              </w:rPr>
              <w:t xml:space="preserve">Internet access is available in all hotels, most of which </w:t>
            </w:r>
            <w:r w:rsidRPr="00E40888">
              <w:rPr>
                <w:rFonts w:ascii="Calibri" w:eastAsia="Times New Roman" w:hAnsi="Calibri" w:cs="Calibri"/>
                <w:color w:val="404040" w:themeColor="text1" w:themeTint="BF"/>
                <w:spacing w:val="-1"/>
                <w:sz w:val="22"/>
                <w:szCs w:val="22"/>
              </w:rPr>
              <w:t xml:space="preserve">offer wireless. </w:t>
            </w:r>
          </w:p>
          <w:p w:rsidR="00541D6E" w:rsidRPr="00E40888" w:rsidRDefault="00541D6E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libri" w:eastAsia="Times New Roman" w:hAnsi="Calibri" w:cs="Calibri"/>
                <w:color w:val="404040" w:themeColor="text1" w:themeTint="BF"/>
                <w:sz w:val="8"/>
                <w:szCs w:val="8"/>
              </w:rPr>
            </w:pPr>
          </w:p>
          <w:p w:rsidR="00541D6E" w:rsidRPr="00E40888" w:rsidRDefault="00541D6E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 w:right="-108"/>
              <w:rPr>
                <w:rFonts w:ascii="Calibri" w:eastAsia="Times New Roman" w:hAnsi="Calibri" w:cs="Calibri"/>
                <w:b/>
                <w:color w:val="404040" w:themeColor="text1" w:themeTint="BF"/>
                <w:sz w:val="22"/>
                <w:szCs w:val="22"/>
              </w:rPr>
            </w:pPr>
            <w:r w:rsidRPr="00E40888">
              <w:rPr>
                <w:rFonts w:ascii="Calibri" w:eastAsia="Times New Roman" w:hAnsi="Calibri" w:cs="Calibri"/>
                <w:b/>
                <w:color w:val="404040" w:themeColor="text1" w:themeTint="BF"/>
                <w:spacing w:val="-6"/>
                <w:w w:val="106"/>
                <w:sz w:val="22"/>
                <w:szCs w:val="22"/>
              </w:rPr>
              <w:t>Tipping</w:t>
            </w:r>
          </w:p>
          <w:p w:rsidR="00541D6E" w:rsidRPr="00C86B47" w:rsidRDefault="00C86B47" w:rsidP="00C86B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" w:right="-108"/>
              <w:rPr>
                <w:rFonts w:ascii="Calibri" w:eastAsia="Times New Roman" w:hAnsi="Calibri" w:cs="Calibri"/>
                <w:color w:val="404040" w:themeColor="text1" w:themeTint="BF"/>
                <w:spacing w:val="-3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04040" w:themeColor="text1" w:themeTint="BF"/>
                <w:spacing w:val="-2"/>
                <w:sz w:val="22"/>
                <w:szCs w:val="22"/>
              </w:rPr>
              <w:t>R</w:t>
            </w:r>
            <w:r w:rsidR="00687CE8">
              <w:rPr>
                <w:rFonts w:ascii="Calibri" w:eastAsia="Times New Roman" w:hAnsi="Calibri" w:cs="Calibri"/>
                <w:color w:val="404040" w:themeColor="text1" w:themeTint="BF"/>
                <w:spacing w:val="-2"/>
                <w:sz w:val="22"/>
                <w:szCs w:val="22"/>
              </w:rPr>
              <w:t xml:space="preserve">estaurants </w:t>
            </w:r>
            <w:r w:rsidR="00541D6E" w:rsidRPr="00E40888">
              <w:rPr>
                <w:rFonts w:ascii="Calibri" w:eastAsia="Times New Roman" w:hAnsi="Calibri" w:cs="Calibri"/>
                <w:color w:val="404040" w:themeColor="text1" w:themeTint="BF"/>
                <w:spacing w:val="-2"/>
                <w:sz w:val="22"/>
                <w:szCs w:val="22"/>
              </w:rPr>
              <w:t xml:space="preserve">add a service charge </w:t>
            </w:r>
            <w:r w:rsidR="00541D6E" w:rsidRPr="00E40888">
              <w:rPr>
                <w:rFonts w:ascii="Calibri" w:eastAsia="Times New Roman" w:hAnsi="Calibri" w:cs="Calibri"/>
                <w:color w:val="404040" w:themeColor="text1" w:themeTint="BF"/>
                <w:spacing w:val="-1"/>
                <w:sz w:val="22"/>
                <w:szCs w:val="22"/>
              </w:rPr>
              <w:t xml:space="preserve">of </w:t>
            </w:r>
            <w:r>
              <w:rPr>
                <w:rFonts w:ascii="Calibri" w:eastAsia="Times New Roman" w:hAnsi="Calibri" w:cs="Calibri"/>
                <w:color w:val="404040" w:themeColor="text1" w:themeTint="BF"/>
                <w:spacing w:val="-1"/>
                <w:sz w:val="22"/>
                <w:szCs w:val="22"/>
              </w:rPr>
              <w:t>15%</w:t>
            </w:r>
            <w:r w:rsidR="00541D6E" w:rsidRPr="00E40888">
              <w:rPr>
                <w:rFonts w:ascii="Calibri" w:eastAsia="Times New Roman" w:hAnsi="Calibri" w:cs="Calibri"/>
                <w:color w:val="404040" w:themeColor="text1" w:themeTint="BF"/>
                <w:spacing w:val="-1"/>
                <w:sz w:val="22"/>
                <w:szCs w:val="22"/>
              </w:rPr>
              <w:t xml:space="preserve">. </w:t>
            </w:r>
            <w:r w:rsidR="00E40888" w:rsidRPr="00E40888">
              <w:rPr>
                <w:rFonts w:ascii="Calibri" w:eastAsia="Times New Roman" w:hAnsi="Calibri" w:cs="Calibri"/>
                <w:color w:val="404040" w:themeColor="text1" w:themeTint="BF"/>
                <w:spacing w:val="-2"/>
                <w:sz w:val="22"/>
                <w:szCs w:val="22"/>
              </w:rPr>
              <w:t xml:space="preserve">We suggest tipping drivers about US$10 </w:t>
            </w:r>
            <w:r w:rsidR="00E40888" w:rsidRPr="00E40888">
              <w:rPr>
                <w:rFonts w:ascii="Calibri" w:eastAsia="Times New Roman" w:hAnsi="Calibri" w:cs="Calibri"/>
                <w:color w:val="404040" w:themeColor="text1" w:themeTint="BF"/>
                <w:spacing w:val="-3"/>
                <w:sz w:val="22"/>
                <w:szCs w:val="22"/>
              </w:rPr>
              <w:t>and guides about US$20 per day, per person in your group.</w:t>
            </w:r>
          </w:p>
        </w:tc>
        <w:tc>
          <w:tcPr>
            <w:tcW w:w="3690" w:type="dxa"/>
          </w:tcPr>
          <w:p w:rsidR="00541D6E" w:rsidRPr="00E40888" w:rsidRDefault="00541D6E" w:rsidP="00E40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libri" w:eastAsia="Times New Roman" w:hAnsi="Calibri" w:cs="Calibri"/>
                <w:b/>
                <w:color w:val="1F497D" w:themeColor="text2"/>
                <w:sz w:val="22"/>
                <w:szCs w:val="22"/>
              </w:rPr>
            </w:pPr>
            <w:r w:rsidRPr="00E40888">
              <w:rPr>
                <w:rFonts w:ascii="Calibri" w:eastAsia="Times New Roman" w:hAnsi="Calibri" w:cs="Calibri"/>
                <w:b/>
                <w:color w:val="1F497D" w:themeColor="text2"/>
                <w:sz w:val="22"/>
                <w:szCs w:val="22"/>
              </w:rPr>
              <w:t>Books</w:t>
            </w:r>
          </w:p>
          <w:p w:rsidR="00541D6E" w:rsidRPr="00687CE8" w:rsidRDefault="00541D6E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My Life in France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Julia Child</w:t>
            </w:r>
          </w:p>
          <w:p w:rsidR="00650F4F" w:rsidRPr="00687CE8" w:rsidRDefault="00650F4F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687CE8" w:rsidRDefault="00650F4F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 xml:space="preserve">The Great </w:t>
            </w:r>
            <w:proofErr w:type="spellStart"/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Domaines</w:t>
            </w:r>
            <w:proofErr w:type="spellEnd"/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 xml:space="preserve"> of Burgundy: A Guide to the Finest </w:t>
            </w: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Wine Producers of the Cote d'Or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Remington Norman</w:t>
            </w:r>
          </w:p>
          <w:p w:rsidR="00E40888" w:rsidRPr="00687CE8" w:rsidRDefault="00E40888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E40888" w:rsidRPr="00687CE8" w:rsidRDefault="00E40888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Burgundy and Its Wines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Nicholas Faith</w:t>
            </w:r>
          </w:p>
          <w:p w:rsidR="00650F4F" w:rsidRPr="00687CE8" w:rsidRDefault="00650F4F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541D6E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Sixty Million Frenchmen Can't Be Wrong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Jean-Benoit Nadeau </w:t>
            </w: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Off to the Side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Jim Harrison</w:t>
            </w: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Paris out of Hand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Karen Elizabeth Gordon</w:t>
            </w: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Paris, The Secret History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Andrew Hussey</w:t>
            </w: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 xml:space="preserve">A Year in the </w:t>
            </w:r>
            <w:proofErr w:type="spellStart"/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Merde</w:t>
            </w:r>
            <w:proofErr w:type="spellEnd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Stephen Clarke</w:t>
            </w: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The Table Comes First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Adam </w:t>
            </w:r>
            <w:proofErr w:type="spellStart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Gopnik</w:t>
            </w:r>
            <w:proofErr w:type="spellEnd"/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031D70" w:rsidRPr="00687CE8" w:rsidRDefault="00031D70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The Elegance of the Hedgehog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Muriel </w:t>
            </w:r>
            <w:proofErr w:type="spellStart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Barbery</w:t>
            </w:r>
            <w:proofErr w:type="spellEnd"/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French Revolutions: Cycling the Tour de France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Tim Moore</w:t>
            </w: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 xml:space="preserve">Slaying the Badger: Greg </w:t>
            </w:r>
            <w:proofErr w:type="spellStart"/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LeMond</w:t>
            </w:r>
            <w:proofErr w:type="spellEnd"/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 xml:space="preserve">, Bernard </w:t>
            </w:r>
            <w:proofErr w:type="spellStart"/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Hinault</w:t>
            </w:r>
            <w:proofErr w:type="spellEnd"/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, and the Greatest Tour de France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by</w:t>
            </w:r>
            <w:r w:rsidR="00687CE8"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Richard Moore</w:t>
            </w: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 xml:space="preserve">French Illusions: My story as an American Au Pair in the Loire Valley </w:t>
            </w: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Linda </w:t>
            </w:r>
            <w:proofErr w:type="spellStart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Kovic-Skow</w:t>
            </w:r>
            <w:proofErr w:type="spellEnd"/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031D70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Joan of Arc: Her Story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</w:t>
            </w:r>
            <w:proofErr w:type="spellStart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Régine</w:t>
            </w:r>
            <w:proofErr w:type="spellEnd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Pernoud</w:t>
            </w:r>
            <w:proofErr w:type="spellEnd"/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 xml:space="preserve">Queen of </w:t>
            </w:r>
            <w:r w:rsidR="00650F4F"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Fashion</w:t>
            </w:r>
            <w:r w:rsidR="00650F4F"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By Caroline Weber</w:t>
            </w: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Words in a French Life: Lessons in Love and Language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Kristin </w:t>
            </w:r>
            <w:proofErr w:type="spellStart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Espinasse</w:t>
            </w:r>
            <w:proofErr w:type="spellEnd"/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4C0CB2" w:rsidRPr="00687CE8" w:rsidRDefault="004C0CB2" w:rsidP="00E40888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DK Eyewitness Travel Guide: Loire Valley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by Jack </w:t>
            </w:r>
            <w:proofErr w:type="spellStart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Tressider</w:t>
            </w:r>
            <w:proofErr w:type="spellEnd"/>
          </w:p>
          <w:p w:rsidR="00DE144C" w:rsidRPr="00687CE8" w:rsidRDefault="00DE144C" w:rsidP="00DE144C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DE144C" w:rsidRPr="00687CE8" w:rsidRDefault="00DE144C" w:rsidP="00DE144C">
            <w:pPr>
              <w:ind w:right="-108"/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>The Discovery of France: A Historical Geography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by 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Graham Robb</w:t>
            </w:r>
          </w:p>
          <w:p w:rsidR="00687CE8" w:rsidRPr="00687CE8" w:rsidRDefault="00687CE8" w:rsidP="00687CE8">
            <w:pPr>
              <w:ind w:right="-108"/>
              <w:rPr>
                <w:rFonts w:asciiTheme="minorHAnsi" w:hAnsiTheme="minorHAnsi"/>
                <w:color w:val="404040" w:themeColor="text1" w:themeTint="BF"/>
                <w:sz w:val="8"/>
                <w:szCs w:val="8"/>
              </w:rPr>
            </w:pPr>
          </w:p>
          <w:p w:rsidR="00687CE8" w:rsidRPr="00031D70" w:rsidRDefault="00687CE8" w:rsidP="00687CE8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687CE8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</w:rPr>
              <w:t xml:space="preserve">A Year in Provence 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by </w:t>
            </w:r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 xml:space="preserve">Peter </w:t>
            </w:r>
            <w:proofErr w:type="spellStart"/>
            <w:r w:rsidRPr="00687CE8">
              <w:rPr>
                <w:rFonts w:asciiTheme="minorHAnsi" w:hAnsiTheme="minorHAnsi"/>
                <w:color w:val="404040" w:themeColor="text1" w:themeTint="BF"/>
                <w:sz w:val="22"/>
                <w:szCs w:val="22"/>
              </w:rPr>
              <w:t>Mayle</w:t>
            </w:r>
            <w:proofErr w:type="spellEnd"/>
          </w:p>
        </w:tc>
      </w:tr>
    </w:tbl>
    <w:p w:rsidR="000C2F1F" w:rsidRPr="000C2F1F" w:rsidRDefault="000C2F1F" w:rsidP="00541D6E">
      <w:pPr>
        <w:ind w:right="-360"/>
        <w:rPr>
          <w:sz w:val="2"/>
          <w:szCs w:val="2"/>
        </w:rPr>
      </w:pPr>
    </w:p>
    <w:sectPr w:rsidR="000C2F1F" w:rsidRPr="000C2F1F" w:rsidSect="00687CE8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GALTYP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55"/>
    <w:rsid w:val="00031D70"/>
    <w:rsid w:val="000C2F1F"/>
    <w:rsid w:val="000F2A17"/>
    <w:rsid w:val="002B4315"/>
    <w:rsid w:val="002F54E7"/>
    <w:rsid w:val="00483F8D"/>
    <w:rsid w:val="004C0355"/>
    <w:rsid w:val="004C0CB2"/>
    <w:rsid w:val="005274E0"/>
    <w:rsid w:val="00541D6E"/>
    <w:rsid w:val="005D5D2A"/>
    <w:rsid w:val="005E1A62"/>
    <w:rsid w:val="005E3105"/>
    <w:rsid w:val="00650F4F"/>
    <w:rsid w:val="00655621"/>
    <w:rsid w:val="00687CE8"/>
    <w:rsid w:val="006A0A51"/>
    <w:rsid w:val="00764126"/>
    <w:rsid w:val="007C3DDE"/>
    <w:rsid w:val="007D1818"/>
    <w:rsid w:val="008827BA"/>
    <w:rsid w:val="008C2521"/>
    <w:rsid w:val="00936648"/>
    <w:rsid w:val="009A4671"/>
    <w:rsid w:val="00A42383"/>
    <w:rsid w:val="00A96B3E"/>
    <w:rsid w:val="00C67989"/>
    <w:rsid w:val="00C822AC"/>
    <w:rsid w:val="00C86B47"/>
    <w:rsid w:val="00CB38B4"/>
    <w:rsid w:val="00D567A4"/>
    <w:rsid w:val="00D67C17"/>
    <w:rsid w:val="00D87E6C"/>
    <w:rsid w:val="00DE144C"/>
    <w:rsid w:val="00E40888"/>
    <w:rsid w:val="00E7311A"/>
    <w:rsid w:val="00F46562"/>
    <w:rsid w:val="00F5549A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55"/>
    <w:pPr>
      <w:spacing w:after="0" w:line="240" w:lineRule="auto"/>
    </w:pPr>
    <w:rPr>
      <w:rFonts w:ascii="Times New Roman" w:eastAsia="LEGALTYPE" w:hAnsi="LEGALTYPE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C0355"/>
    <w:pPr>
      <w:keepNext/>
      <w:outlineLvl w:val="0"/>
    </w:pPr>
    <w:rPr>
      <w:rFonts w:eastAsia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355"/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4C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71"/>
    <w:rPr>
      <w:rFonts w:ascii="Tahoma" w:eastAsia="LEGALTYP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55"/>
    <w:pPr>
      <w:spacing w:after="0" w:line="240" w:lineRule="auto"/>
    </w:pPr>
    <w:rPr>
      <w:rFonts w:ascii="Times New Roman" w:eastAsia="LEGALTYPE" w:hAnsi="LEGALTYPE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C0355"/>
    <w:pPr>
      <w:keepNext/>
      <w:outlineLvl w:val="0"/>
    </w:pPr>
    <w:rPr>
      <w:rFonts w:eastAsia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355"/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4C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71"/>
    <w:rPr>
      <w:rFonts w:ascii="Tahoma" w:eastAsia="LEGALTYP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PM</cp:lastModifiedBy>
  <cp:revision>6</cp:revision>
  <cp:lastPrinted>2013-06-12T00:09:00Z</cp:lastPrinted>
  <dcterms:created xsi:type="dcterms:W3CDTF">2013-06-11T15:53:00Z</dcterms:created>
  <dcterms:modified xsi:type="dcterms:W3CDTF">2013-06-12T00:09:00Z</dcterms:modified>
</cp:coreProperties>
</file>